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0" w:rsidRDefault="00F065B0" w:rsidP="00F065B0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913443">
        <w:rPr>
          <w:rFonts w:ascii="Tahoma" w:hAnsi="Tahoma" w:cs="Tahoma"/>
          <w:b/>
          <w:i/>
          <w:sz w:val="36"/>
          <w:szCs w:val="36"/>
        </w:rPr>
        <w:t>FLIGHT</w:t>
      </w:r>
      <w:r w:rsidRPr="00913443">
        <w:rPr>
          <w:rFonts w:ascii="Tahoma" w:hAnsi="Tahoma" w:cs="Tahoma"/>
          <w:b/>
          <w:sz w:val="36"/>
          <w:szCs w:val="36"/>
        </w:rPr>
        <w:t xml:space="preserve"> Discussion Questions</w:t>
      </w:r>
    </w:p>
    <w:p w:rsidR="00C8698B" w:rsidRPr="00913443" w:rsidRDefault="00C8698B" w:rsidP="00F065B0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Essential Questions</w:t>
      </w:r>
    </w:p>
    <w:p w:rsidR="00F065B0" w:rsidRDefault="00F065B0" w:rsidP="00F065B0">
      <w:pPr>
        <w:spacing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Chapters 1-10</w:t>
      </w:r>
    </w:p>
    <w:p w:rsidR="00CD3DCC" w:rsidRDefault="00CD3DCC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Re-read the first 2 pages and focus on characterization. Read p. 5 and focus on characterization. Direct and Indirect characterization. </w:t>
      </w:r>
    </w:p>
    <w:p w:rsidR="00CE6B52" w:rsidRDefault="00CE6B52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Re-read pp. 1-</w:t>
      </w:r>
      <w:proofErr w:type="gramStart"/>
      <w:r>
        <w:rPr>
          <w:rFonts w:ascii="Tahoma" w:hAnsi="Tahoma" w:cs="Tahoma"/>
          <w:sz w:val="36"/>
          <w:szCs w:val="36"/>
        </w:rPr>
        <w:t>3 :</w:t>
      </w:r>
      <w:proofErr w:type="gramEnd"/>
      <w:r>
        <w:rPr>
          <w:rFonts w:ascii="Tahoma" w:hAnsi="Tahoma" w:cs="Tahoma"/>
          <w:sz w:val="36"/>
          <w:szCs w:val="36"/>
        </w:rPr>
        <w:t xml:space="preserve"> Relate to Mythology</w:t>
      </w:r>
      <w:r w:rsidR="002A4298">
        <w:rPr>
          <w:rFonts w:ascii="Tahoma" w:hAnsi="Tahoma" w:cs="Tahoma"/>
          <w:sz w:val="36"/>
          <w:szCs w:val="36"/>
        </w:rPr>
        <w:t>. Remember, you should be connecting this contemporary novel to traditional Native American lit</w:t>
      </w:r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Social worker section – pp. 5-6. Reactions to this conversation?</w:t>
      </w:r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Why does contemporary American literature continually include seeing a therapist?</w:t>
      </w:r>
      <w:r w:rsidR="002A4298">
        <w:rPr>
          <w:rFonts w:ascii="Tahoma" w:hAnsi="Tahoma" w:cs="Tahoma"/>
          <w:sz w:val="36"/>
          <w:szCs w:val="36"/>
        </w:rPr>
        <w:t xml:space="preserve"> Look at p. 6</w:t>
      </w:r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Zits observes</w:t>
      </w:r>
      <w:proofErr w:type="gramEnd"/>
      <w:r>
        <w:rPr>
          <w:rFonts w:ascii="Tahoma" w:hAnsi="Tahoma" w:cs="Tahoma"/>
          <w:sz w:val="36"/>
          <w:szCs w:val="36"/>
        </w:rPr>
        <w:t xml:space="preserve">, “My entire life fits into one small backpack” </w:t>
      </w:r>
      <w:proofErr w:type="spellStart"/>
      <w:r>
        <w:rPr>
          <w:rFonts w:ascii="Tahoma" w:hAnsi="Tahoma" w:cs="Tahoma"/>
          <w:sz w:val="36"/>
          <w:szCs w:val="36"/>
        </w:rPr>
        <w:t>Alexie</w:t>
      </w:r>
      <w:proofErr w:type="spellEnd"/>
      <w:r>
        <w:rPr>
          <w:rFonts w:ascii="Tahoma" w:hAnsi="Tahoma" w:cs="Tahoma"/>
          <w:sz w:val="36"/>
          <w:szCs w:val="36"/>
        </w:rPr>
        <w:t xml:space="preserve"> 7). Imagine that thes</w:t>
      </w:r>
      <w:r w:rsidR="00AD74DE">
        <w:rPr>
          <w:rFonts w:ascii="Tahoma" w:hAnsi="Tahoma" w:cs="Tahoma"/>
          <w:sz w:val="36"/>
          <w:szCs w:val="36"/>
        </w:rPr>
        <w:t>e were your only belongings. What</w:t>
      </w:r>
      <w:r>
        <w:rPr>
          <w:rFonts w:ascii="Tahoma" w:hAnsi="Tahoma" w:cs="Tahoma"/>
          <w:sz w:val="36"/>
          <w:szCs w:val="36"/>
        </w:rPr>
        <w:t xml:space="preserve"> would be in your backpack?</w:t>
      </w:r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“But I want them to pay attention to me. I want everybody to pay attention to me,” Zits thinks when he is discussing the rich and educated Indians (</w:t>
      </w:r>
      <w:proofErr w:type="spellStart"/>
      <w:r>
        <w:rPr>
          <w:rFonts w:ascii="Tahoma" w:hAnsi="Tahoma" w:cs="Tahoma"/>
          <w:sz w:val="36"/>
          <w:szCs w:val="36"/>
        </w:rPr>
        <w:t>Alexie</w:t>
      </w:r>
      <w:proofErr w:type="spellEnd"/>
      <w:r>
        <w:rPr>
          <w:rFonts w:ascii="Tahoma" w:hAnsi="Tahoma" w:cs="Tahoma"/>
          <w:sz w:val="36"/>
          <w:szCs w:val="36"/>
        </w:rPr>
        <w:t xml:space="preserve"> 7). Reactions based on what you have read in Chapters 1-10?</w:t>
      </w:r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There are two different groups of foster parents. Read the middle of page 8.</w:t>
      </w:r>
    </w:p>
    <w:p w:rsidR="00C83F4A" w:rsidRDefault="00C83F4A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Read paragraph on p. 26 – “I hate my country.” Modern day connections?</w:t>
      </w:r>
    </w:p>
    <w:p w:rsidR="00C83F4A" w:rsidRDefault="00C83F4A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Reactions to Justice? How is he mythological?</w:t>
      </w:r>
      <w:r w:rsidR="00CD3DCC">
        <w:rPr>
          <w:rFonts w:ascii="Tahoma" w:hAnsi="Tahoma" w:cs="Tahoma"/>
          <w:sz w:val="36"/>
          <w:szCs w:val="36"/>
        </w:rPr>
        <w:t xml:space="preserve"> (Read pp. 20-23</w:t>
      </w:r>
      <w:r w:rsidR="00E8563B">
        <w:rPr>
          <w:rFonts w:ascii="Tahoma" w:hAnsi="Tahoma" w:cs="Tahoma"/>
          <w:sz w:val="36"/>
          <w:szCs w:val="36"/>
        </w:rPr>
        <w:t>; pp. 24-25</w:t>
      </w:r>
      <w:r w:rsidR="00CD3DCC">
        <w:rPr>
          <w:rFonts w:ascii="Tahoma" w:hAnsi="Tahoma" w:cs="Tahoma"/>
          <w:sz w:val="36"/>
          <w:szCs w:val="36"/>
        </w:rPr>
        <w:t>)</w:t>
      </w:r>
    </w:p>
    <w:p w:rsidR="00C83F4A" w:rsidRDefault="00C83F4A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What does Zits think of himself?</w:t>
      </w:r>
    </w:p>
    <w:p w:rsidR="00C83F4A" w:rsidRDefault="00C83F4A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How does </w:t>
      </w:r>
      <w:proofErr w:type="spellStart"/>
      <w:r>
        <w:rPr>
          <w:rFonts w:ascii="Tahoma" w:hAnsi="Tahoma" w:cs="Tahoma"/>
          <w:sz w:val="36"/>
          <w:szCs w:val="36"/>
        </w:rPr>
        <w:t>Alexie</w:t>
      </w:r>
      <w:proofErr w:type="spellEnd"/>
      <w:r>
        <w:rPr>
          <w:rFonts w:ascii="Tahoma" w:hAnsi="Tahoma" w:cs="Tahoma"/>
          <w:sz w:val="36"/>
          <w:szCs w:val="36"/>
        </w:rPr>
        <w:t xml:space="preserve"> show you the good with the bad when it comes to presenting the </w:t>
      </w:r>
      <w:proofErr w:type="gramStart"/>
      <w:r>
        <w:rPr>
          <w:rFonts w:ascii="Tahoma" w:hAnsi="Tahoma" w:cs="Tahoma"/>
          <w:sz w:val="36"/>
          <w:szCs w:val="36"/>
        </w:rPr>
        <w:t>characters.</w:t>
      </w:r>
      <w:proofErr w:type="gramEnd"/>
    </w:p>
    <w:p w:rsidR="001348E3" w:rsidRDefault="001348E3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 what ways does this novel restore your faith in humanity?</w:t>
      </w:r>
      <w:r w:rsidR="009B27FA">
        <w:rPr>
          <w:rFonts w:ascii="Tahoma" w:hAnsi="Tahoma" w:cs="Tahoma"/>
          <w:sz w:val="36"/>
          <w:szCs w:val="36"/>
        </w:rPr>
        <w:t xml:space="preserve"> Focus on the beginning of the novel for this answer.</w:t>
      </w:r>
    </w:p>
    <w:p w:rsidR="00CA41AA" w:rsidRDefault="00CA41AA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 xml:space="preserve">Where do you see evidence of cyclical time? Start by looking on pp. 34-35. </w:t>
      </w:r>
      <w:bookmarkStart w:id="0" w:name="_GoBack"/>
      <w:bookmarkEnd w:id="0"/>
    </w:p>
    <w:p w:rsidR="00F065B0" w:rsidRDefault="00F065B0" w:rsidP="00F065B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36"/>
          <w:szCs w:val="36"/>
        </w:rPr>
      </w:pPr>
      <w:r w:rsidRPr="00F065B0">
        <w:rPr>
          <w:rFonts w:ascii="Tahoma" w:hAnsi="Tahoma" w:cs="Tahoma"/>
          <w:sz w:val="36"/>
          <w:szCs w:val="36"/>
          <w:u w:val="single"/>
        </w:rPr>
        <w:t>Ambiguous</w:t>
      </w:r>
      <w:r w:rsidRPr="00F065B0">
        <w:rPr>
          <w:rFonts w:ascii="Tahoma" w:hAnsi="Tahoma" w:cs="Tahoma"/>
          <w:sz w:val="36"/>
          <w:szCs w:val="36"/>
        </w:rPr>
        <w:t xml:space="preserve"> - open to or having several possible meanings or interpretations; lacking clearness or definiteness; obscure; indistinct</w:t>
      </w:r>
    </w:p>
    <w:p w:rsidR="00F065B0" w:rsidRDefault="00F065B0" w:rsidP="00F065B0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u w:val="single"/>
        </w:rPr>
        <w:t>Ambiguous</w:t>
      </w:r>
      <w:r>
        <w:rPr>
          <w:rFonts w:ascii="Tahoma" w:hAnsi="Tahoma" w:cs="Tahoma"/>
          <w:sz w:val="36"/>
          <w:szCs w:val="36"/>
        </w:rPr>
        <w:t xml:space="preserve"> literature is the best kind of literature to help you think critically. Explain how and why </w:t>
      </w:r>
      <w:r w:rsidRPr="00F065B0">
        <w:rPr>
          <w:rFonts w:ascii="Tahoma" w:hAnsi="Tahoma" w:cs="Tahoma"/>
          <w:i/>
          <w:sz w:val="36"/>
          <w:szCs w:val="36"/>
        </w:rPr>
        <w:t>Flight</w:t>
      </w:r>
      <w:r>
        <w:rPr>
          <w:rFonts w:ascii="Tahoma" w:hAnsi="Tahoma" w:cs="Tahoma"/>
          <w:sz w:val="36"/>
          <w:szCs w:val="36"/>
        </w:rPr>
        <w:t xml:space="preserve"> is ambiguous in various ways</w:t>
      </w:r>
      <w:r w:rsidR="001348E3">
        <w:rPr>
          <w:rFonts w:ascii="Tahoma" w:hAnsi="Tahoma" w:cs="Tahoma"/>
          <w:sz w:val="36"/>
          <w:szCs w:val="36"/>
        </w:rPr>
        <w:t>.</w:t>
      </w:r>
    </w:p>
    <w:p w:rsidR="00AA6F7B" w:rsidRDefault="00AA6F7B" w:rsidP="00AA6F7B">
      <w:pPr>
        <w:spacing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AA6F7B" w:rsidRPr="00851B3A" w:rsidRDefault="00AA6F7B" w:rsidP="00AA6F7B">
      <w:pPr>
        <w:spacing w:line="240" w:lineRule="auto"/>
        <w:ind w:left="1080"/>
        <w:jc w:val="center"/>
        <w:rPr>
          <w:rFonts w:ascii="Tahoma" w:hAnsi="Tahoma" w:cs="Tahoma"/>
          <w:b/>
          <w:color w:val="000000"/>
          <w:sz w:val="36"/>
          <w:szCs w:val="36"/>
          <w:u w:val="single"/>
        </w:rPr>
      </w:pPr>
      <w:r w:rsidRPr="00851B3A">
        <w:rPr>
          <w:rFonts w:ascii="Tahoma" w:hAnsi="Tahoma" w:cs="Tahoma"/>
          <w:b/>
          <w:color w:val="000000"/>
          <w:sz w:val="36"/>
          <w:szCs w:val="36"/>
          <w:u w:val="single"/>
        </w:rPr>
        <w:t>QUOTES to CONSIDER</w:t>
      </w:r>
    </w:p>
    <w:p w:rsidR="00AA6F7B" w:rsidRPr="00851B3A" w:rsidRDefault="00AA6F7B" w:rsidP="00AA6F7B">
      <w:pPr>
        <w:spacing w:line="240" w:lineRule="auto"/>
        <w:ind w:left="1080"/>
        <w:rPr>
          <w:rFonts w:ascii="Tahoma" w:hAnsi="Tahoma" w:cs="Tahoma"/>
          <w:color w:val="000000"/>
          <w:sz w:val="36"/>
          <w:szCs w:val="36"/>
        </w:rPr>
      </w:pPr>
      <w:r w:rsidRPr="00851B3A">
        <w:rPr>
          <w:rFonts w:ascii="Tahoma" w:hAnsi="Tahoma" w:cs="Tahoma"/>
          <w:color w:val="000000"/>
          <w:sz w:val="36"/>
          <w:szCs w:val="36"/>
        </w:rPr>
        <w:t>Chapters 1 - 3:</w:t>
      </w:r>
    </w:p>
    <w:p w:rsidR="00AA6F7B" w:rsidRPr="00851B3A" w:rsidRDefault="00AA6F7B" w:rsidP="00AA6F7B">
      <w:pPr>
        <w:spacing w:line="240" w:lineRule="auto"/>
        <w:ind w:left="1080"/>
        <w:rPr>
          <w:rFonts w:ascii="Tahoma" w:hAnsi="Tahoma" w:cs="Tahoma"/>
          <w:color w:val="000000"/>
          <w:sz w:val="36"/>
          <w:szCs w:val="36"/>
        </w:rPr>
      </w:pPr>
      <w:r w:rsidRPr="00851B3A">
        <w:rPr>
          <w:rFonts w:ascii="Tahoma" w:hAnsi="Tahoma" w:cs="Tahoma"/>
          <w:color w:val="000000"/>
          <w:sz w:val="36"/>
          <w:szCs w:val="36"/>
        </w:rPr>
        <w:t> "When it comes to foster parents, there are only two kinds: the good but messy people who are trying to help kids or the absolute welfare vultures who like to cash government checks every month." (8)</w:t>
      </w:r>
    </w:p>
    <w:p w:rsidR="00AA6F7B" w:rsidRPr="00851B3A" w:rsidRDefault="00AA6F7B" w:rsidP="00AA6F7B">
      <w:pPr>
        <w:spacing w:line="240" w:lineRule="auto"/>
        <w:ind w:left="1080"/>
        <w:rPr>
          <w:rFonts w:ascii="Tahoma" w:hAnsi="Tahoma" w:cs="Tahoma"/>
          <w:color w:val="000000"/>
          <w:sz w:val="36"/>
          <w:szCs w:val="36"/>
        </w:rPr>
      </w:pPr>
      <w:r w:rsidRPr="00851B3A">
        <w:rPr>
          <w:rFonts w:ascii="Tahoma" w:hAnsi="Tahoma" w:cs="Tahoma"/>
          <w:color w:val="000000"/>
          <w:sz w:val="36"/>
          <w:szCs w:val="36"/>
        </w:rPr>
        <w:t> "I'm fighting and kicking because that's what I do. It's how I'm wired. It's my programming. I read once that if a kid has enough bad things happen to him before he turns five, he's screwed for the rest of his life." (17)</w:t>
      </w:r>
    </w:p>
    <w:p w:rsidR="00AA6F7B" w:rsidRPr="00851B3A" w:rsidRDefault="00AA6F7B" w:rsidP="00AA6F7B">
      <w:pPr>
        <w:spacing w:line="240" w:lineRule="auto"/>
        <w:ind w:left="1080"/>
        <w:rPr>
          <w:rFonts w:ascii="Tahoma" w:hAnsi="Tahoma" w:cs="Tahoma"/>
          <w:color w:val="000000"/>
          <w:sz w:val="36"/>
          <w:szCs w:val="36"/>
        </w:rPr>
      </w:pPr>
      <w:r w:rsidRPr="00851B3A">
        <w:rPr>
          <w:rFonts w:ascii="Tahoma" w:hAnsi="Tahoma" w:cs="Tahoma"/>
          <w:color w:val="000000"/>
          <w:sz w:val="36"/>
          <w:szCs w:val="36"/>
        </w:rPr>
        <w:t> "I recognize his voice. I know this guy. He's arrested me a few dozen times. He's always been pretty cool. I trust him not to hurt me, so I calm down a little. 'Officer Dave,' I say. 'It's</w:t>
      </w:r>
      <w:r w:rsidRPr="00851B3A">
        <w:rPr>
          <w:rFonts w:ascii="Tahoma" w:hAnsi="Tahoma" w:cs="Tahoma"/>
          <w:color w:val="000000"/>
          <w:sz w:val="36"/>
          <w:szCs w:val="36"/>
        </w:rPr>
        <w:t xml:space="preserve"> good to see you again.' </w:t>
      </w:r>
      <w:proofErr w:type="gramStart"/>
      <w:r w:rsidRPr="00851B3A">
        <w:rPr>
          <w:rFonts w:ascii="Tahoma" w:hAnsi="Tahoma" w:cs="Tahoma"/>
          <w:color w:val="000000"/>
          <w:sz w:val="36"/>
          <w:szCs w:val="36"/>
        </w:rPr>
        <w:t>" (</w:t>
      </w:r>
      <w:proofErr w:type="gramEnd"/>
      <w:r w:rsidRPr="00851B3A">
        <w:rPr>
          <w:rFonts w:ascii="Tahoma" w:hAnsi="Tahoma" w:cs="Tahoma"/>
          <w:color w:val="000000"/>
          <w:sz w:val="36"/>
          <w:szCs w:val="36"/>
        </w:rPr>
        <w:t>17)</w:t>
      </w:r>
    </w:p>
    <w:p w:rsidR="00AA6F7B" w:rsidRPr="00851B3A" w:rsidRDefault="00AA6F7B" w:rsidP="00AA6F7B">
      <w:pPr>
        <w:spacing w:line="240" w:lineRule="auto"/>
        <w:ind w:left="1080"/>
        <w:rPr>
          <w:rFonts w:ascii="Tahoma" w:hAnsi="Tahoma" w:cs="Tahoma"/>
          <w:color w:val="000000"/>
          <w:sz w:val="36"/>
          <w:szCs w:val="36"/>
        </w:rPr>
      </w:pPr>
      <w:r w:rsidRPr="00851B3A">
        <w:rPr>
          <w:rFonts w:ascii="Tahoma" w:hAnsi="Tahoma" w:cs="Tahoma"/>
          <w:color w:val="000000"/>
          <w:sz w:val="36"/>
          <w:szCs w:val="36"/>
        </w:rPr>
        <w:t> "I measure men by the content of their character, not the color of their skin, and I find all of them are assholes." (27)</w:t>
      </w:r>
    </w:p>
    <w:p w:rsidR="00851B3A" w:rsidRDefault="00851B3A" w:rsidP="00AA6F7B">
      <w:pPr>
        <w:spacing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Chapters 4 - 6:</w:t>
      </w: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lastRenderedPageBreak/>
        <w:t> "I turn around to look at myself in the mirror. I expect to see me pretending to be Clint Eastwood. But instead I am looking at a face that is not my own." (40)</w:t>
      </w: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 xml:space="preserve"> "I look at Elk and Horse. They're smiling. I realize they aren't freedom fighters or anything like that. They don't care about protecting the poor and </w:t>
      </w:r>
      <w:proofErr w:type="spellStart"/>
      <w:r w:rsidRPr="00851B3A">
        <w:rPr>
          <w:rFonts w:ascii="Tahoma" w:hAnsi="Tahoma" w:cs="Tahoma"/>
          <w:sz w:val="36"/>
          <w:szCs w:val="36"/>
        </w:rPr>
        <w:t>defenceless</w:t>
      </w:r>
      <w:proofErr w:type="spellEnd"/>
      <w:r w:rsidRPr="00851B3A">
        <w:rPr>
          <w:rFonts w:ascii="Tahoma" w:hAnsi="Tahoma" w:cs="Tahoma"/>
          <w:sz w:val="36"/>
          <w:szCs w:val="36"/>
        </w:rPr>
        <w:t>. No, man, these guys just like to hurt people." (50)</w:t>
      </w:r>
    </w:p>
    <w:p w:rsid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 xml:space="preserve"> "Art and Justice fight on opposite sides of the war but they sound exactly like each other. </w:t>
      </w:r>
      <w:proofErr w:type="gramStart"/>
      <w:r w:rsidRPr="00851B3A">
        <w:rPr>
          <w:rFonts w:ascii="Tahoma" w:hAnsi="Tahoma" w:cs="Tahoma"/>
          <w:sz w:val="36"/>
          <w:szCs w:val="36"/>
        </w:rPr>
        <w:t>How can you tell the difference between the good guys and the bad guys when they say the same things?"</w:t>
      </w:r>
      <w:proofErr w:type="gramEnd"/>
      <w:r w:rsidRPr="00851B3A">
        <w:rPr>
          <w:rFonts w:ascii="Tahoma" w:hAnsi="Tahoma" w:cs="Tahoma"/>
          <w:sz w:val="36"/>
          <w:szCs w:val="36"/>
        </w:rPr>
        <w:t xml:space="preserve"> (56)</w:t>
      </w:r>
    </w:p>
    <w:p w:rsid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Chapters 7 - 9:</w:t>
      </w: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 "I wonder if this is Heaven. Maybe God sent me to Hell first. Maybe he made me watch Art kill Junior because I needed to learn from my mistakes." (65)</w:t>
      </w: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 "I am happy for the first time in my life." (65)</w:t>
      </w:r>
    </w:p>
    <w:p w:rsidR="00851B3A" w:rsidRPr="00851B3A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 "This is war." (74)</w:t>
      </w:r>
    </w:p>
    <w:p w:rsidR="00851B3A" w:rsidRPr="00AA6F7B" w:rsidRDefault="00851B3A" w:rsidP="00851B3A">
      <w:pPr>
        <w:spacing w:line="240" w:lineRule="auto"/>
        <w:ind w:left="1080"/>
        <w:rPr>
          <w:rFonts w:ascii="Tahoma" w:hAnsi="Tahoma" w:cs="Tahoma"/>
          <w:sz w:val="36"/>
          <w:szCs w:val="36"/>
        </w:rPr>
      </w:pPr>
      <w:r w:rsidRPr="00851B3A">
        <w:rPr>
          <w:rFonts w:ascii="Tahoma" w:hAnsi="Tahoma" w:cs="Tahoma"/>
          <w:sz w:val="36"/>
          <w:szCs w:val="36"/>
        </w:rPr>
        <w:t> "Is revenge a circle inside of a circle inside of a circle?" (77)</w:t>
      </w:r>
    </w:p>
    <w:p w:rsidR="00F67064" w:rsidRDefault="00F67064"/>
    <w:sectPr w:rsidR="00F67064" w:rsidSect="00F06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6DC"/>
    <w:multiLevelType w:val="hybridMultilevel"/>
    <w:tmpl w:val="D7C8C778"/>
    <w:lvl w:ilvl="0" w:tplc="6BAC4322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540C2"/>
    <w:multiLevelType w:val="hybridMultilevel"/>
    <w:tmpl w:val="4BF41C88"/>
    <w:lvl w:ilvl="0" w:tplc="51162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0"/>
    <w:rsid w:val="001348E3"/>
    <w:rsid w:val="002A4298"/>
    <w:rsid w:val="00851B3A"/>
    <w:rsid w:val="009B27FA"/>
    <w:rsid w:val="00AA6F7B"/>
    <w:rsid w:val="00AD74DE"/>
    <w:rsid w:val="00C83F4A"/>
    <w:rsid w:val="00C8698B"/>
    <w:rsid w:val="00CA41AA"/>
    <w:rsid w:val="00CD3DCC"/>
    <w:rsid w:val="00CE6B52"/>
    <w:rsid w:val="00E8563B"/>
    <w:rsid w:val="00F065B0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B0"/>
    <w:pPr>
      <w:ind w:left="720"/>
      <w:contextualSpacing/>
    </w:pPr>
  </w:style>
  <w:style w:type="paragraph" w:customStyle="1" w:styleId="Default">
    <w:name w:val="Default"/>
    <w:rsid w:val="00AA6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B0"/>
    <w:pPr>
      <w:ind w:left="720"/>
      <w:contextualSpacing/>
    </w:pPr>
  </w:style>
  <w:style w:type="paragraph" w:customStyle="1" w:styleId="Default">
    <w:name w:val="Default"/>
    <w:rsid w:val="00AA6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dcterms:created xsi:type="dcterms:W3CDTF">2012-09-24T17:17:00Z</dcterms:created>
  <dcterms:modified xsi:type="dcterms:W3CDTF">2013-10-02T14:46:00Z</dcterms:modified>
</cp:coreProperties>
</file>